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6BBAC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2BBA7866" w14:textId="77777777" w:rsidR="00842F9F" w:rsidRDefault="00CE6450" w:rsidP="00CE6450">
      <w:pPr>
        <w:pStyle w:val="A-WriteonLines"/>
      </w:pPr>
      <w:r>
        <w:t>Name ______________________________________</w:t>
      </w:r>
    </w:p>
    <w:p w14:paraId="56E362A7" w14:textId="5FC3C331" w:rsidR="003131D2" w:rsidRDefault="003131D2" w:rsidP="009B460E">
      <w:pPr>
        <w:pStyle w:val="A-BH"/>
        <w:spacing w:before="360" w:after="120"/>
      </w:pPr>
      <w:r>
        <w:t>Confirmation: East and West</w:t>
      </w:r>
      <w:r w:rsidR="00295041">
        <w:t xml:space="preserve"> Answer Key</w:t>
      </w:r>
    </w:p>
    <w:tbl>
      <w:tblPr>
        <w:tblW w:w="13511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3701"/>
        <w:gridCol w:w="4819"/>
        <w:gridCol w:w="4991"/>
      </w:tblGrid>
      <w:tr w:rsidR="003131D2" w:rsidRPr="000F1664" w14:paraId="484A6168" w14:textId="77777777" w:rsidTr="009B460E">
        <w:trPr>
          <w:trHeight w:val="761"/>
        </w:trPr>
        <w:tc>
          <w:tcPr>
            <w:tcW w:w="3701" w:type="dxa"/>
            <w:shd w:val="clear" w:color="auto" w:fill="F2F2F2" w:themeFill="background1" w:themeFillShade="F2"/>
            <w:vAlign w:val="center"/>
          </w:tcPr>
          <w:p w14:paraId="5034FA2B" w14:textId="6DBDBB23" w:rsidR="003131D2" w:rsidRPr="000F1664" w:rsidRDefault="003131D2" w:rsidP="0042166E">
            <w:pPr>
              <w:pStyle w:val="A-ChartHeads"/>
            </w:pPr>
            <w:r w:rsidRPr="000F1664">
              <w:t>Questions about</w:t>
            </w:r>
            <w:r>
              <w:t xml:space="preserve"> the</w:t>
            </w:r>
            <w:r w:rsidRPr="000F1664">
              <w:t xml:space="preserve"> </w:t>
            </w:r>
            <w:r w:rsidR="0042166E">
              <w:br/>
            </w:r>
            <w:r w:rsidRPr="000F1664">
              <w:t>Sacraments of Christian Initiation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B6E300B" w14:textId="77777777" w:rsidR="003131D2" w:rsidRPr="000F1664" w:rsidRDefault="003131D2" w:rsidP="0042166E">
            <w:pPr>
              <w:pStyle w:val="A-ChartHeads"/>
            </w:pPr>
            <w:r w:rsidRPr="000F1664">
              <w:t>Eastern Catholic Churches’ Tradition</w:t>
            </w:r>
          </w:p>
        </w:tc>
        <w:tc>
          <w:tcPr>
            <w:tcW w:w="4991" w:type="dxa"/>
            <w:shd w:val="clear" w:color="auto" w:fill="F2F2F2" w:themeFill="background1" w:themeFillShade="F2"/>
            <w:vAlign w:val="center"/>
          </w:tcPr>
          <w:p w14:paraId="6D35E977" w14:textId="77777777" w:rsidR="003131D2" w:rsidRPr="000F1664" w:rsidRDefault="003131D2" w:rsidP="0042166E">
            <w:pPr>
              <w:pStyle w:val="A-ChartHeads"/>
            </w:pPr>
            <w:r w:rsidRPr="000F1664">
              <w:t>Western Catholic Church’s Tradition</w:t>
            </w:r>
          </w:p>
        </w:tc>
      </w:tr>
      <w:tr w:rsidR="00650F5D" w:rsidRPr="000F1664" w14:paraId="67383F46" w14:textId="77777777" w:rsidTr="009B460E">
        <w:trPr>
          <w:trHeight w:val="1096"/>
        </w:trPr>
        <w:tc>
          <w:tcPr>
            <w:tcW w:w="3701" w:type="dxa"/>
            <w:vAlign w:val="center"/>
          </w:tcPr>
          <w:p w14:paraId="6887B144" w14:textId="77777777" w:rsidR="00650F5D" w:rsidRPr="003B7181" w:rsidRDefault="00650F5D" w:rsidP="00650F5D">
            <w:pPr>
              <w:pStyle w:val="A-ChartHeads"/>
              <w:jc w:val="left"/>
            </w:pPr>
            <w:r w:rsidRPr="003B7181">
              <w:t>What is the order in which the Sacraments of Christian Initiation are most frequently celebrated in this tradition?</w:t>
            </w:r>
          </w:p>
        </w:tc>
        <w:tc>
          <w:tcPr>
            <w:tcW w:w="4819" w:type="dxa"/>
            <w:vAlign w:val="center"/>
          </w:tcPr>
          <w:p w14:paraId="38A8596B" w14:textId="35D179DC" w:rsidR="00650F5D" w:rsidRPr="00650F5D" w:rsidRDefault="00650F5D" w:rsidP="00650F5D">
            <w:pPr>
              <w:pStyle w:val="A-ChartHeads"/>
              <w:jc w:val="left"/>
              <w:rPr>
                <w:b w:val="0"/>
                <w:bCs/>
                <w:szCs w:val="20"/>
              </w:rPr>
            </w:pPr>
            <w:r w:rsidRPr="00650F5D">
              <w:rPr>
                <w:b w:val="0"/>
                <w:bCs/>
                <w:szCs w:val="20"/>
              </w:rPr>
              <w:t>Confirmation and reception of the Eucharist immediately follow Baptism (even for infants).</w:t>
            </w:r>
          </w:p>
        </w:tc>
        <w:tc>
          <w:tcPr>
            <w:tcW w:w="4991" w:type="dxa"/>
            <w:vAlign w:val="center"/>
          </w:tcPr>
          <w:p w14:paraId="2D7B1DF0" w14:textId="04995869" w:rsidR="00650F5D" w:rsidRPr="00650F5D" w:rsidRDefault="00650F5D" w:rsidP="00650F5D">
            <w:pPr>
              <w:pStyle w:val="A-ChartText"/>
              <w:rPr>
                <w:bCs/>
                <w:sz w:val="20"/>
              </w:rPr>
            </w:pPr>
            <w:r w:rsidRPr="00650F5D">
              <w:rPr>
                <w:bCs/>
                <w:sz w:val="20"/>
              </w:rPr>
              <w:t>Baptism, the Eucharist, and then Confirmation (Adults entering the Church receive these sacraments at the same liturgy: the Easter Vigil.)</w:t>
            </w:r>
          </w:p>
        </w:tc>
      </w:tr>
      <w:tr w:rsidR="00650F5D" w:rsidRPr="000F1664" w14:paraId="4FCB2F59" w14:textId="77777777" w:rsidTr="009B460E">
        <w:trPr>
          <w:trHeight w:val="1096"/>
        </w:trPr>
        <w:tc>
          <w:tcPr>
            <w:tcW w:w="3701" w:type="dxa"/>
            <w:vAlign w:val="center"/>
          </w:tcPr>
          <w:p w14:paraId="0191BC68" w14:textId="15D89547" w:rsidR="00650F5D" w:rsidRPr="003B7181" w:rsidRDefault="00650F5D" w:rsidP="00650F5D">
            <w:pPr>
              <w:pStyle w:val="A-ChartHeads"/>
              <w:jc w:val="left"/>
            </w:pPr>
            <w:r w:rsidRPr="003B7181">
              <w:t xml:space="preserve">How does this tradition maintain </w:t>
            </w:r>
            <w:r>
              <w:br/>
            </w:r>
            <w:r w:rsidRPr="003B7181">
              <w:t>an important connection to the bishop?</w:t>
            </w:r>
          </w:p>
        </w:tc>
        <w:tc>
          <w:tcPr>
            <w:tcW w:w="4819" w:type="dxa"/>
            <w:vAlign w:val="center"/>
          </w:tcPr>
          <w:p w14:paraId="4EF59D59" w14:textId="72D0A47B" w:rsidR="00650F5D" w:rsidRPr="00650F5D" w:rsidRDefault="00650F5D" w:rsidP="00650F5D">
            <w:pPr>
              <w:pStyle w:val="A-ChartHeads"/>
              <w:jc w:val="left"/>
              <w:rPr>
                <w:b w:val="0"/>
                <w:bCs/>
                <w:szCs w:val="20"/>
              </w:rPr>
            </w:pPr>
            <w:r w:rsidRPr="00650F5D">
              <w:rPr>
                <w:b w:val="0"/>
                <w:bCs/>
                <w:szCs w:val="20"/>
              </w:rPr>
              <w:t>The sacred oil used at Confirmation has been consecrated by the bishop.</w:t>
            </w:r>
          </w:p>
        </w:tc>
        <w:tc>
          <w:tcPr>
            <w:tcW w:w="4991" w:type="dxa"/>
            <w:vAlign w:val="center"/>
          </w:tcPr>
          <w:p w14:paraId="3FA248AF" w14:textId="4942F027" w:rsidR="00650F5D" w:rsidRPr="00650F5D" w:rsidRDefault="00650F5D" w:rsidP="00650F5D">
            <w:pPr>
              <w:pStyle w:val="A-ChartHeads"/>
              <w:jc w:val="left"/>
              <w:rPr>
                <w:b w:val="0"/>
                <w:bCs/>
                <w:szCs w:val="20"/>
              </w:rPr>
            </w:pPr>
            <w:r w:rsidRPr="00650F5D">
              <w:rPr>
                <w:b w:val="0"/>
                <w:bCs/>
                <w:szCs w:val="20"/>
              </w:rPr>
              <w:t>Confirmation is reserved to the bishop.</w:t>
            </w:r>
          </w:p>
        </w:tc>
      </w:tr>
      <w:tr w:rsidR="00650F5D" w:rsidRPr="000F1664" w14:paraId="3FDFBA33" w14:textId="77777777" w:rsidTr="009B460E">
        <w:trPr>
          <w:trHeight w:val="1096"/>
        </w:trPr>
        <w:tc>
          <w:tcPr>
            <w:tcW w:w="3701" w:type="dxa"/>
            <w:vAlign w:val="center"/>
          </w:tcPr>
          <w:p w14:paraId="1310DCB5" w14:textId="2762D6D6" w:rsidR="00650F5D" w:rsidRPr="003B7181" w:rsidRDefault="00650F5D" w:rsidP="00650F5D">
            <w:pPr>
              <w:pStyle w:val="A-ChartHeads"/>
              <w:jc w:val="left"/>
            </w:pPr>
            <w:r w:rsidRPr="003B7181">
              <w:t>Who is the ordinary minister of Confirmation and why (include relevant history)?</w:t>
            </w:r>
          </w:p>
        </w:tc>
        <w:tc>
          <w:tcPr>
            <w:tcW w:w="4819" w:type="dxa"/>
            <w:vAlign w:val="center"/>
          </w:tcPr>
          <w:p w14:paraId="08EFC407" w14:textId="2803F08B" w:rsidR="00650F5D" w:rsidRPr="00650F5D" w:rsidRDefault="00650F5D" w:rsidP="00650F5D">
            <w:pPr>
              <w:pStyle w:val="A-ChartHeads"/>
              <w:jc w:val="left"/>
              <w:rPr>
                <w:b w:val="0"/>
                <w:bCs/>
                <w:szCs w:val="20"/>
              </w:rPr>
            </w:pPr>
            <w:r w:rsidRPr="00650F5D">
              <w:rPr>
                <w:b w:val="0"/>
                <w:bCs/>
                <w:szCs w:val="20"/>
              </w:rPr>
              <w:t>Originally, the bishop, but as the Church began to grow, priests became the ordinary ministers.</w:t>
            </w:r>
          </w:p>
        </w:tc>
        <w:tc>
          <w:tcPr>
            <w:tcW w:w="4991" w:type="dxa"/>
            <w:vAlign w:val="center"/>
          </w:tcPr>
          <w:p w14:paraId="714003D3" w14:textId="3A2FDF4F" w:rsidR="00650F5D" w:rsidRPr="00650F5D" w:rsidRDefault="00650F5D" w:rsidP="00650F5D">
            <w:pPr>
              <w:pStyle w:val="A-ChartHeads"/>
              <w:jc w:val="left"/>
              <w:rPr>
                <w:b w:val="0"/>
                <w:bCs/>
                <w:szCs w:val="20"/>
              </w:rPr>
            </w:pPr>
            <w:r w:rsidRPr="00650F5D">
              <w:rPr>
                <w:b w:val="0"/>
                <w:bCs/>
                <w:szCs w:val="20"/>
              </w:rPr>
              <w:t>The bishop, in order to emphasize that the Church is One, Holy, Catholic, and Apostolic.</w:t>
            </w:r>
          </w:p>
        </w:tc>
      </w:tr>
      <w:tr w:rsidR="00650F5D" w:rsidRPr="000F1664" w14:paraId="6CAA24B1" w14:textId="77777777" w:rsidTr="009B460E">
        <w:trPr>
          <w:trHeight w:val="1096"/>
        </w:trPr>
        <w:tc>
          <w:tcPr>
            <w:tcW w:w="3701" w:type="dxa"/>
            <w:vAlign w:val="center"/>
          </w:tcPr>
          <w:p w14:paraId="1718E25B" w14:textId="684FA3B2" w:rsidR="00650F5D" w:rsidRPr="003B7181" w:rsidRDefault="00650F5D" w:rsidP="00650F5D">
            <w:pPr>
              <w:pStyle w:val="A-ChartHeads"/>
              <w:jc w:val="left"/>
            </w:pPr>
            <w:r w:rsidRPr="003B7181">
              <w:t>What aspect of the universal Church’s Tradition is highlighted by the way Confirmation is celebrated in this tradition?</w:t>
            </w:r>
          </w:p>
        </w:tc>
        <w:tc>
          <w:tcPr>
            <w:tcW w:w="4819" w:type="dxa"/>
            <w:vAlign w:val="center"/>
          </w:tcPr>
          <w:p w14:paraId="30B07688" w14:textId="5996B93B" w:rsidR="00650F5D" w:rsidRPr="00650F5D" w:rsidRDefault="00650F5D" w:rsidP="00650F5D">
            <w:pPr>
              <w:pStyle w:val="A-ChartHeads"/>
              <w:jc w:val="left"/>
              <w:rPr>
                <w:b w:val="0"/>
                <w:bCs/>
                <w:szCs w:val="20"/>
              </w:rPr>
            </w:pPr>
            <w:r w:rsidRPr="00650F5D">
              <w:rPr>
                <w:b w:val="0"/>
                <w:bCs/>
                <w:szCs w:val="20"/>
              </w:rPr>
              <w:t>Emphasizes the unity of Baptism, Confirmation, and the Eucharist</w:t>
            </w:r>
          </w:p>
        </w:tc>
        <w:tc>
          <w:tcPr>
            <w:tcW w:w="4991" w:type="dxa"/>
            <w:vAlign w:val="center"/>
          </w:tcPr>
          <w:p w14:paraId="7CBFFF18" w14:textId="064CFCFB" w:rsidR="00650F5D" w:rsidRPr="00650F5D" w:rsidRDefault="00650F5D" w:rsidP="00650F5D">
            <w:pPr>
              <w:pStyle w:val="A-ChartHeads"/>
              <w:jc w:val="left"/>
              <w:rPr>
                <w:b w:val="0"/>
                <w:bCs/>
                <w:szCs w:val="20"/>
              </w:rPr>
            </w:pPr>
            <w:r w:rsidRPr="00650F5D">
              <w:rPr>
                <w:b w:val="0"/>
                <w:bCs/>
                <w:szCs w:val="20"/>
              </w:rPr>
              <w:t>Emphasizes communion between the newly confirmed and the bishop; Apostolic Succession</w:t>
            </w:r>
          </w:p>
        </w:tc>
      </w:tr>
      <w:tr w:rsidR="00650F5D" w:rsidRPr="000F1664" w14:paraId="7F76E110" w14:textId="77777777" w:rsidTr="009B460E">
        <w:trPr>
          <w:trHeight w:val="1096"/>
        </w:trPr>
        <w:tc>
          <w:tcPr>
            <w:tcW w:w="3701" w:type="dxa"/>
            <w:vAlign w:val="center"/>
          </w:tcPr>
          <w:p w14:paraId="1D8D7B03" w14:textId="266BA632" w:rsidR="00650F5D" w:rsidRPr="003B7181" w:rsidRDefault="00650F5D" w:rsidP="00650F5D">
            <w:pPr>
              <w:pStyle w:val="A-ChartHeads"/>
              <w:jc w:val="left"/>
            </w:pPr>
            <w:r w:rsidRPr="003B7181">
              <w:t xml:space="preserve">In your opinion, what are </w:t>
            </w:r>
            <w:r w:rsidR="00A80415">
              <w:t xml:space="preserve">the </w:t>
            </w:r>
            <w:r w:rsidRPr="003B7181">
              <w:t>advantages or disadvantages of this tradition’s way of celebrating the Sacraments of Christian Initiation?</w:t>
            </w:r>
          </w:p>
        </w:tc>
        <w:tc>
          <w:tcPr>
            <w:tcW w:w="4819" w:type="dxa"/>
            <w:vAlign w:val="center"/>
          </w:tcPr>
          <w:p w14:paraId="57B4F21D" w14:textId="5291D5EA" w:rsidR="00650F5D" w:rsidRPr="00650F5D" w:rsidRDefault="00650F5D" w:rsidP="00650F5D">
            <w:pPr>
              <w:pStyle w:val="A-ChartHeads"/>
              <w:jc w:val="left"/>
              <w:rPr>
                <w:b w:val="0"/>
                <w:bCs/>
                <w:szCs w:val="20"/>
              </w:rPr>
            </w:pPr>
            <w:r w:rsidRPr="00650F5D">
              <w:rPr>
                <w:b w:val="0"/>
                <w:bCs/>
                <w:i/>
                <w:szCs w:val="20"/>
              </w:rPr>
              <w:t xml:space="preserve">Answers will vary. </w:t>
            </w:r>
          </w:p>
        </w:tc>
        <w:tc>
          <w:tcPr>
            <w:tcW w:w="4991" w:type="dxa"/>
            <w:vAlign w:val="center"/>
          </w:tcPr>
          <w:p w14:paraId="53B91C13" w14:textId="3FC85CB5" w:rsidR="00650F5D" w:rsidRPr="00650F5D" w:rsidRDefault="00650F5D" w:rsidP="00650F5D">
            <w:pPr>
              <w:pStyle w:val="A-ChartHeads"/>
              <w:jc w:val="left"/>
              <w:rPr>
                <w:b w:val="0"/>
                <w:bCs/>
                <w:szCs w:val="20"/>
              </w:rPr>
            </w:pPr>
            <w:r w:rsidRPr="00650F5D">
              <w:rPr>
                <w:b w:val="0"/>
                <w:bCs/>
                <w:i/>
                <w:szCs w:val="20"/>
              </w:rPr>
              <w:t xml:space="preserve">Answers will vary. </w:t>
            </w:r>
          </w:p>
        </w:tc>
      </w:tr>
    </w:tbl>
    <w:p w14:paraId="0EA50CB1" w14:textId="77777777" w:rsidR="003131D2" w:rsidRPr="0042166E" w:rsidRDefault="003131D2" w:rsidP="003131D2">
      <w:pPr>
        <w:rPr>
          <w:b/>
          <w:bCs/>
          <w:sz w:val="2"/>
          <w:szCs w:val="2"/>
        </w:rPr>
      </w:pPr>
    </w:p>
    <w:sectPr w:rsidR="003131D2" w:rsidRPr="0042166E" w:rsidSect="00871B85">
      <w:headerReference w:type="first" r:id="rId14"/>
      <w:type w:val="continuous"/>
      <w:pgSz w:w="15840" w:h="12240" w:orient="landscape" w:code="1"/>
      <w:pgMar w:top="1530" w:right="1170" w:bottom="198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AAA64" w14:textId="77777777" w:rsidR="00C84BF3" w:rsidRDefault="00C84BF3" w:rsidP="004D0079">
      <w:r>
        <w:separator/>
      </w:r>
    </w:p>
    <w:p w14:paraId="39A7B384" w14:textId="77777777" w:rsidR="00C84BF3" w:rsidRDefault="00C84BF3"/>
  </w:endnote>
  <w:endnote w:type="continuationSeparator" w:id="0">
    <w:p w14:paraId="6F3CBFBA" w14:textId="77777777" w:rsidR="00C84BF3" w:rsidRDefault="00C84BF3" w:rsidP="004D0079">
      <w:r>
        <w:continuationSeparator/>
      </w:r>
    </w:p>
    <w:p w14:paraId="0894269A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1DACFBF7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0009DE89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3253A3" w:rsidRPr="00871B8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B65C4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" filled="f" stroked="f">
                  <o:lock v:ext="edit" aspectratio="t"/>
                  <v:textbox>
                    <w:txbxContent>
                      <w:p w14:paraId="7DFC232C" w14:textId="77777777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0009DE89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3253A3" w:rsidRPr="00871B8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B65C4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59383B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35941752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4A235348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650F5D" w:rsidRPr="00650F5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TX006783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4A235348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650F5D" w:rsidRPr="00650F5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TX006783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BD7B3" w14:textId="77777777" w:rsidR="00C84BF3" w:rsidRDefault="00C84BF3" w:rsidP="004D0079">
      <w:r>
        <w:separator/>
      </w:r>
    </w:p>
    <w:p w14:paraId="6D9EDF17" w14:textId="77777777" w:rsidR="00C84BF3" w:rsidRDefault="00C84BF3"/>
  </w:footnote>
  <w:footnote w:type="continuationSeparator" w:id="0">
    <w:p w14:paraId="1EF77A3B" w14:textId="77777777" w:rsidR="00C84BF3" w:rsidRDefault="00C84BF3" w:rsidP="004D0079">
      <w:r>
        <w:continuationSeparator/>
      </w:r>
    </w:p>
    <w:p w14:paraId="1718FB8F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9C0DC" w14:textId="5D947FFB" w:rsidR="00FE5D24" w:rsidRPr="00634278" w:rsidRDefault="00B65C4E" w:rsidP="00634278">
    <w:pPr>
      <w:pStyle w:val="A-Header-articletitlepage2"/>
    </w:pPr>
    <w:r>
      <w:t>Article title here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F05E3" w14:textId="6BC89537" w:rsidR="00FE5D24" w:rsidRPr="000F3E56" w:rsidRDefault="000F3E56" w:rsidP="000F3E56">
    <w:pPr>
      <w:pStyle w:val="A-Header-booktitlesubtitlepage1"/>
    </w:pPr>
    <w:r>
      <w:t>Sacraments and God’s Grace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95041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31D2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57B90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166E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E627C"/>
    <w:rsid w:val="004F644A"/>
    <w:rsid w:val="00500FAD"/>
    <w:rsid w:val="00502512"/>
    <w:rsid w:val="0050251D"/>
    <w:rsid w:val="00512FE3"/>
    <w:rsid w:val="00515CC5"/>
    <w:rsid w:val="00531AF2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0F5D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60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0415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3131D2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650F5D"/>
    <w:pPr>
      <w:spacing w:line="276" w:lineRule="auto"/>
      <w:ind w:left="1440" w:hanging="360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9FF1B-09F4-4569-AE59-50490338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79</cp:revision>
  <cp:lastPrinted>2019-06-04T16:12:00Z</cp:lastPrinted>
  <dcterms:created xsi:type="dcterms:W3CDTF">2018-04-09T14:42:00Z</dcterms:created>
  <dcterms:modified xsi:type="dcterms:W3CDTF">2020-09-22T15:54:00Z</dcterms:modified>
</cp:coreProperties>
</file>